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CE" w:rsidRDefault="00BF1ECE" w:rsidP="008B0EB1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</w:p>
    <w:p w:rsidR="00FC434D" w:rsidRPr="006C0DC3" w:rsidRDefault="00FC434D" w:rsidP="00FC434D">
      <w:pPr>
        <w:spacing w:after="160"/>
        <w:jc w:val="center"/>
        <w:rPr>
          <w:b/>
        </w:rPr>
      </w:pPr>
      <w:r w:rsidRPr="006C0DC3">
        <w:rPr>
          <w:b/>
        </w:rPr>
        <w:t>Czym są Założenia dla Nowego Systemu Wsparcia Osób z Niepełnosprawnościami?</w:t>
      </w:r>
    </w:p>
    <w:p w:rsidR="00FC434D" w:rsidRPr="006C0DC3" w:rsidRDefault="00FC434D" w:rsidP="00FC434D">
      <w:pPr>
        <w:spacing w:after="160"/>
        <w:jc w:val="both"/>
      </w:pPr>
    </w:p>
    <w:p w:rsidR="00FC434D" w:rsidRPr="006C0DC3" w:rsidRDefault="00FC434D" w:rsidP="00FC434D">
      <w:pPr>
        <w:spacing w:after="160"/>
        <w:jc w:val="both"/>
      </w:pPr>
      <w:r w:rsidRPr="006C0DC3">
        <w:t xml:space="preserve">Obecnie w Polsce żyje </w:t>
      </w:r>
      <w:r w:rsidRPr="006C0DC3">
        <w:rPr>
          <w:b/>
        </w:rPr>
        <w:t>blisko sześć milionów osób z niepełnosprawnościami</w:t>
      </w:r>
      <w:r w:rsidRPr="006C0DC3">
        <w:t xml:space="preserve">, które na co dzień borykają się z licznymi utrudnieniami m.in. </w:t>
      </w:r>
      <w:r w:rsidR="00480572">
        <w:t>w zatrudnieniu</w:t>
      </w:r>
      <w:r w:rsidRPr="006C0DC3">
        <w:t xml:space="preserve"> czy </w:t>
      </w:r>
      <w:r w:rsidR="00480572">
        <w:t xml:space="preserve">w zakresie </w:t>
      </w:r>
      <w:r w:rsidRPr="006C0DC3">
        <w:t xml:space="preserve">dostępności architektonicznej. Pomimo, że </w:t>
      </w:r>
      <w:r>
        <w:rPr>
          <w:b/>
        </w:rPr>
        <w:t>K</w:t>
      </w:r>
      <w:r w:rsidRPr="006C0DC3">
        <w:rPr>
          <w:b/>
        </w:rPr>
        <w:t>onwencja ONZ o Prawach Osób z Niepełnosprawnościami</w:t>
      </w:r>
      <w:r w:rsidRPr="006C0DC3">
        <w:t xml:space="preserve"> weszła w życie </w:t>
      </w:r>
      <w:r w:rsidRPr="006C0DC3">
        <w:br/>
        <w:t>25 października 2012 r.,</w:t>
      </w:r>
      <w:r w:rsidRPr="006C0DC3">
        <w:rPr>
          <w:b/>
        </w:rPr>
        <w:t xml:space="preserve"> jej przestrzeganie wciąż pozostawia wiele do życzenia</w:t>
      </w:r>
      <w:r w:rsidRPr="006C0DC3">
        <w:t>. Problemem jest m.in. utrudniony dostęp do edukacji, ze względu na niedostosowane pomieszczenia szkolne i akademickie czy brak możliwości zawierania małżeństw</w:t>
      </w:r>
      <w:r>
        <w:t xml:space="preserve"> osób z niepełnosprawnościami</w:t>
      </w:r>
      <w:r w:rsidRPr="006C0DC3">
        <w:t xml:space="preserve">. Coraz częściej widoczna jest także przemoc, której poddawane są osoby z niepełnosprawnościami. To wszystko skutkuje wykluczeniem, z którym muszą się mierzyć. </w:t>
      </w:r>
      <w:r w:rsidRPr="006C0DC3">
        <w:rPr>
          <w:b/>
          <w:color w:val="2E74B5" w:themeColor="accent1" w:themeShade="BF"/>
        </w:rPr>
        <w:t>Czy wyobrażasz sobie, że przez dwadzieścia trzy lata nie masz możliwości samodzielnego opuszczenia domu, mimo że doskonale się czujesz i jesteś ciekawy świata?</w:t>
      </w:r>
      <w:r w:rsidRPr="006C0DC3">
        <w:rPr>
          <w:color w:val="2E74B5" w:themeColor="accent1" w:themeShade="BF"/>
        </w:rPr>
        <w:t xml:space="preserve"> </w:t>
      </w:r>
      <w:r w:rsidRPr="006C0DC3">
        <w:t>Niestety, wystarczy, że Twój blok nie ma windy, którą m</w:t>
      </w:r>
      <w:r w:rsidR="00B14BE6">
        <w:t>o</w:t>
      </w:r>
      <w:r w:rsidR="00770758">
        <w:t xml:space="preserve">że zjechać wózek. </w:t>
      </w:r>
      <w:bookmarkStart w:id="0" w:name="_GoBack"/>
      <w:bookmarkEnd w:id="0"/>
      <w:r w:rsidRPr="006C0DC3">
        <w:t xml:space="preserve">W takim przypadku… </w:t>
      </w:r>
      <w:r w:rsidRPr="006C0DC3">
        <w:rPr>
          <w:b/>
          <w:color w:val="2E74B5" w:themeColor="accent1" w:themeShade="BF"/>
        </w:rPr>
        <w:t>nie możesz nic.</w:t>
      </w:r>
    </w:p>
    <w:p w:rsidR="00FC434D" w:rsidRPr="006C0DC3" w:rsidRDefault="00FC434D" w:rsidP="00FC434D">
      <w:pPr>
        <w:spacing w:after="160"/>
        <w:jc w:val="both"/>
      </w:pPr>
      <w:r w:rsidRPr="006C0DC3">
        <w:rPr>
          <w:b/>
        </w:rPr>
        <w:t>Założenia dla Nowego Systemu Wsparcia Osób z Niepełnosprawnościami</w:t>
      </w:r>
      <w:r w:rsidRPr="006C0DC3">
        <w:t xml:space="preserve"> zaangażowały blisko </w:t>
      </w:r>
      <w:r w:rsidRPr="006C0DC3">
        <w:rPr>
          <w:b/>
        </w:rPr>
        <w:t>5 tys. osób</w:t>
      </w:r>
      <w:r w:rsidRPr="006C0DC3">
        <w:t xml:space="preserve">, które </w:t>
      </w:r>
      <w:r>
        <w:t>uczestniczyły w</w:t>
      </w:r>
      <w:r w:rsidRPr="006C0DC3">
        <w:t xml:space="preserve"> konwent</w:t>
      </w:r>
      <w:r>
        <w:t>ach</w:t>
      </w:r>
      <w:r w:rsidRPr="006C0DC3">
        <w:t xml:space="preserve"> regionalnych oraz </w:t>
      </w:r>
      <w:r>
        <w:t>K</w:t>
      </w:r>
      <w:r w:rsidRPr="006C0DC3">
        <w:t>ongres</w:t>
      </w:r>
      <w:r>
        <w:t>ach.</w:t>
      </w:r>
      <w:r w:rsidRPr="006C0DC3">
        <w:t xml:space="preserve"> Dodatkowo </w:t>
      </w:r>
      <w:r>
        <w:t>włączyły</w:t>
      </w:r>
      <w:r w:rsidRPr="006C0DC3">
        <w:t xml:space="preserve"> się w tworzenie założeń, które oparte są na realnych </w:t>
      </w:r>
      <w:r>
        <w:t>potrzebach</w:t>
      </w:r>
      <w:r w:rsidRPr="006C0DC3">
        <w:t xml:space="preserve"> </w:t>
      </w:r>
      <w:r w:rsidRPr="006C0DC3">
        <w:br/>
        <w:t xml:space="preserve">i zagrożeniach. Większość z nich wynika z niedostosowania do </w:t>
      </w:r>
      <w:r>
        <w:t>zapisów</w:t>
      </w:r>
      <w:r w:rsidRPr="006C0DC3">
        <w:t xml:space="preserve"> konwencji ONZ, która – przez wiele podmiotów – wciąż nie jest respektowana. Prace nad Założeniami to również wysiłek ponad </w:t>
      </w:r>
      <w:r w:rsidRPr="006C0DC3">
        <w:rPr>
          <w:b/>
        </w:rPr>
        <w:t>90 organizacji pozarządowych</w:t>
      </w:r>
      <w:r w:rsidRPr="006C0DC3">
        <w:t xml:space="preserve">, które </w:t>
      </w:r>
      <w:r>
        <w:t>wy</w:t>
      </w:r>
      <w:r w:rsidRPr="006C0DC3">
        <w:t xml:space="preserve">kazały </w:t>
      </w:r>
      <w:r>
        <w:t xml:space="preserve">się </w:t>
      </w:r>
      <w:r w:rsidRPr="006C0DC3">
        <w:t>ogromn</w:t>
      </w:r>
      <w:r>
        <w:t>ym</w:t>
      </w:r>
      <w:r w:rsidRPr="006C0DC3">
        <w:t xml:space="preserve"> zaangażowan</w:t>
      </w:r>
      <w:r>
        <w:t>iem</w:t>
      </w:r>
      <w:r w:rsidRPr="006C0DC3">
        <w:t>, by jak najwięcej osób mogło się podzielić swoimi spostrzeżeniami dotyczącymi wsparcia</w:t>
      </w:r>
      <w:r>
        <w:t>.</w:t>
      </w:r>
      <w:r w:rsidRPr="006C0DC3">
        <w:t xml:space="preserve"> To właśnie dzięki nim </w:t>
      </w:r>
      <w:r w:rsidRPr="006C0DC3">
        <w:rPr>
          <w:b/>
        </w:rPr>
        <w:t>wspólnymi siłami</w:t>
      </w:r>
      <w:r w:rsidRPr="006C0DC3">
        <w:t xml:space="preserve"> stworzyliśmy Założenia dla Nowego Systemu Wsparcia Osób z Niepełnosprawnościami. </w:t>
      </w:r>
    </w:p>
    <w:p w:rsidR="00FC434D" w:rsidRPr="008B0EB1" w:rsidRDefault="00FC434D" w:rsidP="00FC434D"/>
    <w:p w:rsidR="007B7EBC" w:rsidRPr="008B0EB1" w:rsidRDefault="007B7EBC" w:rsidP="008B0EB1"/>
    <w:sectPr w:rsidR="007B7EBC" w:rsidRPr="008B0EB1" w:rsidSect="009B7D4B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88" w:rsidRDefault="005A1F88" w:rsidP="007B7EBC">
      <w:pPr>
        <w:spacing w:after="0" w:line="240" w:lineRule="auto"/>
      </w:pPr>
      <w:r>
        <w:separator/>
      </w:r>
    </w:p>
  </w:endnote>
  <w:endnote w:type="continuationSeparator" w:id="0">
    <w:p w:rsidR="005A1F88" w:rsidRDefault="005A1F88" w:rsidP="007B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BC" w:rsidRDefault="008B0EB1" w:rsidP="008B0EB1">
    <w:pPr>
      <w:pStyle w:val="Stopka"/>
      <w:tabs>
        <w:tab w:val="clear" w:pos="9072"/>
      </w:tabs>
    </w:pPr>
    <w:r>
      <w:tab/>
    </w:r>
  </w:p>
  <w:p w:rsidR="007B7EBC" w:rsidRDefault="007B7EBC">
    <w:pPr>
      <w:pStyle w:val="Stopka"/>
    </w:pPr>
  </w:p>
  <w:p w:rsidR="007B7EBC" w:rsidRDefault="007B7EBC">
    <w:pPr>
      <w:pStyle w:val="Stopka"/>
    </w:pPr>
  </w:p>
  <w:p w:rsidR="007B7EBC" w:rsidRDefault="007B7EBC" w:rsidP="007B7EBC">
    <w:pPr>
      <w:pStyle w:val="Stopka"/>
      <w:jc w:val="center"/>
    </w:pPr>
  </w:p>
  <w:p w:rsidR="007B7EBC" w:rsidRDefault="007B7EBC" w:rsidP="007B7E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88" w:rsidRDefault="005A1F88" w:rsidP="007B7EBC">
      <w:pPr>
        <w:spacing w:after="0" w:line="240" w:lineRule="auto"/>
      </w:pPr>
      <w:r>
        <w:separator/>
      </w:r>
    </w:p>
  </w:footnote>
  <w:footnote w:type="continuationSeparator" w:id="0">
    <w:p w:rsidR="005A1F88" w:rsidRDefault="005A1F88" w:rsidP="007B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BC" w:rsidRDefault="001C657E" w:rsidP="007B7EB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74F8E26" wp14:editId="120CF9A3">
          <wp:simplePos x="0" y="0"/>
          <wp:positionH relativeFrom="column">
            <wp:posOffset>1371600</wp:posOffset>
          </wp:positionH>
          <wp:positionV relativeFrom="paragraph">
            <wp:posOffset>265430</wp:posOffset>
          </wp:positionV>
          <wp:extent cx="1143000" cy="351519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nwent_logotyp ogó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51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8877F8D" wp14:editId="5134EA5D">
          <wp:simplePos x="0" y="0"/>
          <wp:positionH relativeFrom="margin">
            <wp:posOffset>2981325</wp:posOffset>
          </wp:positionH>
          <wp:positionV relativeFrom="paragraph">
            <wp:posOffset>247650</wp:posOffset>
          </wp:positionV>
          <wp:extent cx="1104900" cy="40496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basador_logoty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638AFE6" wp14:editId="37C0E239">
          <wp:simplePos x="0" y="0"/>
          <wp:positionH relativeFrom="margin">
            <wp:posOffset>4591050</wp:posOffset>
          </wp:positionH>
          <wp:positionV relativeFrom="paragraph">
            <wp:posOffset>262255</wp:posOffset>
          </wp:positionV>
          <wp:extent cx="1209675" cy="336981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nitori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36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A8BAA3E" wp14:editId="6B0EF63F">
          <wp:simplePos x="0" y="0"/>
          <wp:positionH relativeFrom="margin">
            <wp:posOffset>-114300</wp:posOffset>
          </wp:positionH>
          <wp:positionV relativeFrom="paragraph">
            <wp:posOffset>247650</wp:posOffset>
          </wp:positionV>
          <wp:extent cx="1095375" cy="416682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 października 201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16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EB6"/>
    <w:multiLevelType w:val="hybridMultilevel"/>
    <w:tmpl w:val="88A83C8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F30B3B"/>
    <w:multiLevelType w:val="hybridMultilevel"/>
    <w:tmpl w:val="3190A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C29B0"/>
    <w:multiLevelType w:val="hybridMultilevel"/>
    <w:tmpl w:val="E7067FA6"/>
    <w:lvl w:ilvl="0" w:tplc="C71AA2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5275"/>
    <w:multiLevelType w:val="hybridMultilevel"/>
    <w:tmpl w:val="C50C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4F3C"/>
    <w:multiLevelType w:val="hybridMultilevel"/>
    <w:tmpl w:val="1D28063C"/>
    <w:lvl w:ilvl="0" w:tplc="032C3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4323"/>
    <w:multiLevelType w:val="hybridMultilevel"/>
    <w:tmpl w:val="7A14BAC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40F269E"/>
    <w:multiLevelType w:val="hybridMultilevel"/>
    <w:tmpl w:val="4A4A821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A22B1E"/>
    <w:multiLevelType w:val="hybridMultilevel"/>
    <w:tmpl w:val="A6161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4F1"/>
    <w:multiLevelType w:val="hybridMultilevel"/>
    <w:tmpl w:val="3190A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B48E0"/>
    <w:multiLevelType w:val="hybridMultilevel"/>
    <w:tmpl w:val="C50C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5678"/>
    <w:multiLevelType w:val="hybridMultilevel"/>
    <w:tmpl w:val="1464B7D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A2E46D9"/>
    <w:multiLevelType w:val="hybridMultilevel"/>
    <w:tmpl w:val="8D36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AA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146D6"/>
    <w:multiLevelType w:val="hybridMultilevel"/>
    <w:tmpl w:val="7A14BAC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B1478D1"/>
    <w:multiLevelType w:val="hybridMultilevel"/>
    <w:tmpl w:val="75AE2B3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DDE0213"/>
    <w:multiLevelType w:val="hybridMultilevel"/>
    <w:tmpl w:val="98BA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3581D"/>
    <w:multiLevelType w:val="hybridMultilevel"/>
    <w:tmpl w:val="7A14BAC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3064135"/>
    <w:multiLevelType w:val="hybridMultilevel"/>
    <w:tmpl w:val="9AD8EE0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64D0308"/>
    <w:multiLevelType w:val="hybridMultilevel"/>
    <w:tmpl w:val="E12E30B6"/>
    <w:lvl w:ilvl="0" w:tplc="0415001B">
      <w:start w:val="1"/>
      <w:numFmt w:val="lowerRoman"/>
      <w:lvlText w:val="%1."/>
      <w:lvlJc w:val="righ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638001F0"/>
    <w:multiLevelType w:val="hybridMultilevel"/>
    <w:tmpl w:val="3190A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C07C03"/>
    <w:multiLevelType w:val="hybridMultilevel"/>
    <w:tmpl w:val="98BA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47EF9"/>
    <w:multiLevelType w:val="hybridMultilevel"/>
    <w:tmpl w:val="F9664022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CD867FA"/>
    <w:multiLevelType w:val="hybridMultilevel"/>
    <w:tmpl w:val="7A14BAC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6DDF419D"/>
    <w:multiLevelType w:val="hybridMultilevel"/>
    <w:tmpl w:val="9C0AB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E24ED"/>
    <w:multiLevelType w:val="hybridMultilevel"/>
    <w:tmpl w:val="BAC6D510"/>
    <w:lvl w:ilvl="0" w:tplc="0415001B">
      <w:start w:val="1"/>
      <w:numFmt w:val="lowerRoman"/>
      <w:lvlText w:val="%1."/>
      <w:lvlJc w:val="right"/>
      <w:pPr>
        <w:ind w:left="5580" w:hanging="360"/>
      </w:pPr>
    </w:lvl>
    <w:lvl w:ilvl="1" w:tplc="04150019" w:tentative="1">
      <w:start w:val="1"/>
      <w:numFmt w:val="lowerLetter"/>
      <w:lvlText w:val="%2."/>
      <w:lvlJc w:val="left"/>
      <w:pPr>
        <w:ind w:left="6300" w:hanging="360"/>
      </w:pPr>
    </w:lvl>
    <w:lvl w:ilvl="2" w:tplc="0415001B" w:tentative="1">
      <w:start w:val="1"/>
      <w:numFmt w:val="lowerRoman"/>
      <w:lvlText w:val="%3."/>
      <w:lvlJc w:val="right"/>
      <w:pPr>
        <w:ind w:left="7020" w:hanging="180"/>
      </w:pPr>
    </w:lvl>
    <w:lvl w:ilvl="3" w:tplc="0415000F" w:tentative="1">
      <w:start w:val="1"/>
      <w:numFmt w:val="decimal"/>
      <w:lvlText w:val="%4."/>
      <w:lvlJc w:val="left"/>
      <w:pPr>
        <w:ind w:left="7740" w:hanging="360"/>
      </w:pPr>
    </w:lvl>
    <w:lvl w:ilvl="4" w:tplc="04150019" w:tentative="1">
      <w:start w:val="1"/>
      <w:numFmt w:val="lowerLetter"/>
      <w:lvlText w:val="%5."/>
      <w:lvlJc w:val="left"/>
      <w:pPr>
        <w:ind w:left="8460" w:hanging="360"/>
      </w:pPr>
    </w:lvl>
    <w:lvl w:ilvl="5" w:tplc="0415001B" w:tentative="1">
      <w:start w:val="1"/>
      <w:numFmt w:val="lowerRoman"/>
      <w:lvlText w:val="%6."/>
      <w:lvlJc w:val="right"/>
      <w:pPr>
        <w:ind w:left="9180" w:hanging="180"/>
      </w:pPr>
    </w:lvl>
    <w:lvl w:ilvl="6" w:tplc="0415000F" w:tentative="1">
      <w:start w:val="1"/>
      <w:numFmt w:val="decimal"/>
      <w:lvlText w:val="%7."/>
      <w:lvlJc w:val="left"/>
      <w:pPr>
        <w:ind w:left="9900" w:hanging="360"/>
      </w:pPr>
    </w:lvl>
    <w:lvl w:ilvl="7" w:tplc="04150019" w:tentative="1">
      <w:start w:val="1"/>
      <w:numFmt w:val="lowerLetter"/>
      <w:lvlText w:val="%8."/>
      <w:lvlJc w:val="left"/>
      <w:pPr>
        <w:ind w:left="10620" w:hanging="360"/>
      </w:pPr>
    </w:lvl>
    <w:lvl w:ilvl="8" w:tplc="0415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4" w15:restartNumberingAfterBreak="0">
    <w:nsid w:val="7859463E"/>
    <w:multiLevelType w:val="hybridMultilevel"/>
    <w:tmpl w:val="E508271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9B8545C"/>
    <w:multiLevelType w:val="multilevel"/>
    <w:tmpl w:val="DFCC28F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FA4077C"/>
    <w:multiLevelType w:val="hybridMultilevel"/>
    <w:tmpl w:val="873A301A"/>
    <w:lvl w:ilvl="0" w:tplc="0415001B">
      <w:start w:val="1"/>
      <w:numFmt w:val="lowerRoman"/>
      <w:lvlText w:val="%1."/>
      <w:lvlJc w:val="righ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25"/>
  </w:num>
  <w:num w:numId="2">
    <w:abstractNumId w:val="11"/>
  </w:num>
  <w:num w:numId="3">
    <w:abstractNumId w:val="7"/>
  </w:num>
  <w:num w:numId="4">
    <w:abstractNumId w:val="9"/>
  </w:num>
  <w:num w:numId="5">
    <w:abstractNumId w:val="14"/>
  </w:num>
  <w:num w:numId="6">
    <w:abstractNumId w:val="3"/>
  </w:num>
  <w:num w:numId="7">
    <w:abstractNumId w:val="4"/>
  </w:num>
  <w:num w:numId="8">
    <w:abstractNumId w:val="2"/>
  </w:num>
  <w:num w:numId="9">
    <w:abstractNumId w:val="24"/>
  </w:num>
  <w:num w:numId="10">
    <w:abstractNumId w:val="2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13"/>
  </w:num>
  <w:num w:numId="17">
    <w:abstractNumId w:val="8"/>
  </w:num>
  <w:num w:numId="18">
    <w:abstractNumId w:val="18"/>
  </w:num>
  <w:num w:numId="19">
    <w:abstractNumId w:val="10"/>
  </w:num>
  <w:num w:numId="20">
    <w:abstractNumId w:val="17"/>
  </w:num>
  <w:num w:numId="21">
    <w:abstractNumId w:val="16"/>
  </w:num>
  <w:num w:numId="22">
    <w:abstractNumId w:val="23"/>
  </w:num>
  <w:num w:numId="23">
    <w:abstractNumId w:val="21"/>
  </w:num>
  <w:num w:numId="24">
    <w:abstractNumId w:val="26"/>
  </w:num>
  <w:num w:numId="25">
    <w:abstractNumId w:val="12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BC"/>
    <w:rsid w:val="0009767C"/>
    <w:rsid w:val="001C657E"/>
    <w:rsid w:val="00290522"/>
    <w:rsid w:val="002A47B0"/>
    <w:rsid w:val="00315EE2"/>
    <w:rsid w:val="00351D12"/>
    <w:rsid w:val="00480572"/>
    <w:rsid w:val="005041D7"/>
    <w:rsid w:val="005114F0"/>
    <w:rsid w:val="00587FFD"/>
    <w:rsid w:val="005A1F88"/>
    <w:rsid w:val="006604D5"/>
    <w:rsid w:val="006C0DC3"/>
    <w:rsid w:val="00716B7B"/>
    <w:rsid w:val="00770758"/>
    <w:rsid w:val="007B7EBC"/>
    <w:rsid w:val="007D1CA4"/>
    <w:rsid w:val="00836175"/>
    <w:rsid w:val="008B0EB1"/>
    <w:rsid w:val="008F24EE"/>
    <w:rsid w:val="00934801"/>
    <w:rsid w:val="009B7D4B"/>
    <w:rsid w:val="00A155FC"/>
    <w:rsid w:val="00B14BE6"/>
    <w:rsid w:val="00B16BA4"/>
    <w:rsid w:val="00B331CE"/>
    <w:rsid w:val="00BD075E"/>
    <w:rsid w:val="00BF1ECE"/>
    <w:rsid w:val="00C114AA"/>
    <w:rsid w:val="00C65A70"/>
    <w:rsid w:val="00C7468A"/>
    <w:rsid w:val="00CC0F2F"/>
    <w:rsid w:val="00D64CEC"/>
    <w:rsid w:val="00E109F2"/>
    <w:rsid w:val="00EC4D0C"/>
    <w:rsid w:val="00F17EF3"/>
    <w:rsid w:val="00FC0D2B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82180"/>
  <w15:chartTrackingRefBased/>
  <w15:docId w15:val="{9ACF0F7A-7C39-4490-A7D7-3209E61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D4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B7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7D4B"/>
    <w:pPr>
      <w:keepNext/>
      <w:keepLines/>
      <w:spacing w:before="12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EBC"/>
  </w:style>
  <w:style w:type="paragraph" w:styleId="Stopka">
    <w:name w:val="footer"/>
    <w:basedOn w:val="Normalny"/>
    <w:link w:val="StopkaZnak"/>
    <w:uiPriority w:val="99"/>
    <w:unhideWhenUsed/>
    <w:rsid w:val="007B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EBC"/>
  </w:style>
  <w:style w:type="character" w:styleId="Hipercze">
    <w:name w:val="Hyperlink"/>
    <w:basedOn w:val="Domylnaczcionkaakapitu"/>
    <w:uiPriority w:val="99"/>
    <w:unhideWhenUsed/>
    <w:rsid w:val="007B7EB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B7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B7D4B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customStyle="1" w:styleId="Normalny1">
    <w:name w:val="Normalny1"/>
    <w:rsid w:val="009B7D4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9B7D4B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9B7D4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B7D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7D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D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D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D4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B7D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D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D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Matiaszek</dc:creator>
  <cp:keywords/>
  <dc:description/>
  <cp:lastModifiedBy>Anna Matiaszek</cp:lastModifiedBy>
  <cp:revision>29</cp:revision>
  <dcterms:created xsi:type="dcterms:W3CDTF">2017-11-08T15:09:00Z</dcterms:created>
  <dcterms:modified xsi:type="dcterms:W3CDTF">2017-12-07T12:17:00Z</dcterms:modified>
</cp:coreProperties>
</file>